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6A" w:rsidRPr="00B443A5" w:rsidRDefault="007B656A" w:rsidP="00B443A5">
      <w:pPr>
        <w:widowControl/>
        <w:shd w:val="clear" w:color="auto" w:fill="FEFEFE"/>
        <w:spacing w:line="218" w:lineRule="atLeast"/>
        <w:ind w:firstLine="480"/>
        <w:jc w:val="center"/>
        <w:rPr>
          <w:rFonts w:ascii="Helvetica Neue" w:eastAsia="宋体" w:hAnsi="Helvetica Neue" w:cs="宋体"/>
          <w:color w:val="333333"/>
          <w:kern w:val="0"/>
          <w:sz w:val="30"/>
          <w:szCs w:val="30"/>
        </w:rPr>
      </w:pPr>
      <w:r w:rsidRPr="00B443A5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校园网用户终端设备</w:t>
      </w:r>
      <w:r w:rsidRPr="00B443A5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防范方法</w:t>
      </w:r>
      <w:bookmarkStart w:id="0" w:name="_GoBack"/>
      <w:bookmarkEnd w:id="0"/>
      <w:r w:rsidRPr="00B443A5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：</w:t>
      </w:r>
    </w:p>
    <w:p w:rsidR="007B656A" w:rsidRDefault="007B656A" w:rsidP="007B656A">
      <w:pPr>
        <w:widowControl/>
        <w:shd w:val="clear" w:color="auto" w:fill="FEFEFE"/>
        <w:spacing w:line="218" w:lineRule="atLeast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1. 请尽快为电脑安装微软发布的MS17-010补丁，修复 “永恒之蓝”攻击的系统漏洞；下载网址：</w:t>
      </w:r>
    </w:p>
    <w:p w:rsidR="007B656A" w:rsidRPr="007B656A" w:rsidRDefault="007B656A" w:rsidP="007B656A">
      <w:pPr>
        <w:widowControl/>
        <w:shd w:val="clear" w:color="auto" w:fill="FEFEFE"/>
        <w:spacing w:line="218" w:lineRule="atLeast"/>
        <w:ind w:firstLine="480"/>
        <w:rPr>
          <w:rFonts w:ascii="Helvetica Neue" w:eastAsia="宋体" w:hAnsi="Helvetica Neue" w:cs="宋体"/>
          <w:color w:val="333333"/>
          <w:kern w:val="0"/>
          <w:sz w:val="24"/>
          <w:szCs w:val="24"/>
        </w:rPr>
      </w:pPr>
      <w:hyperlink r:id="rId5" w:history="1">
        <w:r w:rsidRPr="007B656A">
          <w:rPr>
            <w:rStyle w:val="a4"/>
            <w:rFonts w:ascii="宋体" w:eastAsia="宋体" w:hAnsi="宋体" w:cs="宋体" w:hint="eastAsia"/>
            <w:kern w:val="0"/>
            <w:sz w:val="24"/>
            <w:szCs w:val="24"/>
            <w:shd w:val="clear" w:color="auto" w:fill="FEFEFE"/>
          </w:rPr>
          <w:t>https://technet.microsoft.com/zh-cn/library/security/MS17-010</w:t>
        </w:r>
        <w:r w:rsidRPr="007B656A">
          <w:rPr>
            <w:rStyle w:val="a4"/>
            <w:rFonts w:ascii="宋体" w:eastAsia="宋体" w:hAnsi="宋体" w:cs="宋体" w:hint="eastAsia"/>
            <w:kern w:val="0"/>
            <w:sz w:val="24"/>
            <w:szCs w:val="24"/>
            <w:shd w:val="clear" w:color="auto" w:fill="FFFFFF"/>
          </w:rPr>
          <w:t>；</w:t>
        </w:r>
      </w:hyperlink>
    </w:p>
    <w:p w:rsidR="007B656A" w:rsidRDefault="007B656A" w:rsidP="007B656A">
      <w:pPr>
        <w:widowControl/>
        <w:shd w:val="clear" w:color="auto" w:fill="FEFEFE"/>
        <w:spacing w:line="218" w:lineRule="atLeast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2. </w:t>
      </w:r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对于XP、2003等微软已不再提供安全更新的机器，推荐使用“NSA武器库免疫工具”检测系统是否存在漏洞，并关闭受到漏洞影响的端口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7B656A" w:rsidRPr="002E288C" w:rsidRDefault="007B656A" w:rsidP="007B656A">
      <w:pPr>
        <w:widowControl/>
        <w:shd w:val="clear" w:color="auto" w:fill="FEFEFE"/>
        <w:spacing w:line="218" w:lineRule="atLeast"/>
        <w:ind w:firstLine="480"/>
        <w:rPr>
          <w:rFonts w:ascii="Helvetica Neue" w:eastAsia="宋体" w:hAnsi="Helvetica Neue" w:cs="宋体"/>
          <w:color w:val="333333"/>
          <w:kern w:val="0"/>
          <w:sz w:val="28"/>
          <w:szCs w:val="28"/>
        </w:rPr>
      </w:pPr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免疫工具下载地址：</w:t>
      </w:r>
      <w:hyperlink r:id="rId6" w:history="1">
        <w:r w:rsidRPr="00090841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http://dl.360safe.com/nsa/nsatool.exe</w:t>
        </w:r>
      </w:hyperlink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</w:t>
      </w:r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也可在“西外教育技术交流群”或信息技术中心网站下载。</w:t>
      </w:r>
    </w:p>
    <w:p w:rsidR="007B656A" w:rsidRPr="002E288C" w:rsidRDefault="007B656A" w:rsidP="007B656A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3. </w:t>
      </w:r>
      <w:r w:rsidRPr="002E288C">
        <w:rPr>
          <w:rFonts w:ascii="宋体" w:eastAsia="宋体" w:hAnsi="宋体" w:cs="宋体" w:hint="eastAsia"/>
          <w:kern w:val="0"/>
          <w:sz w:val="28"/>
          <w:szCs w:val="28"/>
        </w:rPr>
        <w:t>终端设备关闭455、</w:t>
      </w:r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135、137、138、139</w:t>
      </w:r>
      <w:r w:rsidRPr="002E288C">
        <w:rPr>
          <w:rFonts w:ascii="宋体" w:eastAsia="宋体" w:hAnsi="宋体" w:cs="宋体" w:hint="eastAsia"/>
          <w:kern w:val="0"/>
          <w:sz w:val="28"/>
          <w:szCs w:val="28"/>
        </w:rPr>
        <w:t>端口：控制面板—网络和共享中心—更改适配器设置—右键所有的网卡然后点击属性—</w:t>
      </w:r>
      <w:proofErr w:type="gramStart"/>
      <w:r w:rsidRPr="002E288C">
        <w:rPr>
          <w:rFonts w:ascii="宋体" w:eastAsia="宋体" w:hAnsi="宋体" w:cs="宋体" w:hint="eastAsia"/>
          <w:kern w:val="0"/>
          <w:sz w:val="28"/>
          <w:szCs w:val="28"/>
        </w:rPr>
        <w:t>取消勾选</w:t>
      </w:r>
      <w:proofErr w:type="gramEnd"/>
      <w:r w:rsidRPr="002E288C">
        <w:rPr>
          <w:rFonts w:ascii="宋体" w:eastAsia="宋体" w:hAnsi="宋体" w:cs="宋体" w:hint="eastAsia"/>
          <w:kern w:val="0"/>
          <w:sz w:val="28"/>
          <w:szCs w:val="28"/>
        </w:rPr>
        <w:t>Microsoft网络文件和打印机共享—</w:t>
      </w:r>
      <w:proofErr w:type="gramStart"/>
      <w:r w:rsidRPr="002E288C">
        <w:rPr>
          <w:rFonts w:ascii="宋体" w:eastAsia="宋体" w:hAnsi="宋体" w:cs="宋体" w:hint="eastAsia"/>
          <w:kern w:val="0"/>
          <w:sz w:val="28"/>
          <w:szCs w:val="28"/>
        </w:rPr>
        <w:t>确定—重启</w:t>
      </w:r>
      <w:proofErr w:type="gramEnd"/>
      <w:r w:rsidRPr="002E288C">
        <w:rPr>
          <w:rFonts w:ascii="宋体" w:eastAsia="宋体" w:hAnsi="宋体" w:cs="宋体" w:hint="eastAsia"/>
          <w:kern w:val="0"/>
          <w:sz w:val="28"/>
          <w:szCs w:val="28"/>
        </w:rPr>
        <w:t>系统。</w:t>
      </w:r>
    </w:p>
    <w:p w:rsidR="007B656A" w:rsidRPr="002E288C" w:rsidRDefault="007B656A" w:rsidP="007B656A">
      <w:pPr>
        <w:widowControl/>
        <w:ind w:firstLine="224"/>
        <w:rPr>
          <w:rFonts w:ascii="宋体" w:eastAsia="宋体" w:hAnsi="宋体" w:cs="宋体"/>
          <w:kern w:val="0"/>
          <w:sz w:val="28"/>
          <w:szCs w:val="28"/>
        </w:rPr>
      </w:pPr>
      <w:r w:rsidRPr="002E288C">
        <w:rPr>
          <w:rFonts w:ascii="宋体" w:eastAsia="宋体" w:hAnsi="宋体" w:cs="宋体" w:hint="eastAsia"/>
          <w:kern w:val="0"/>
          <w:sz w:val="28"/>
          <w:szCs w:val="28"/>
        </w:rPr>
        <w:t>3.</w:t>
      </w:r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尽快（今后定期）备份自己电脑中的重要文件资料</w:t>
      </w:r>
      <w:proofErr w:type="gramStart"/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到网盘</w:t>
      </w:r>
      <w:proofErr w:type="gramEnd"/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/U盘/移动硬盘上。</w:t>
      </w:r>
    </w:p>
    <w:p w:rsidR="007B656A" w:rsidRPr="002E288C" w:rsidRDefault="007B656A" w:rsidP="007B656A">
      <w:pPr>
        <w:widowControl/>
        <w:ind w:firstLine="224"/>
        <w:rPr>
          <w:rFonts w:ascii="宋体" w:eastAsia="宋体" w:hAnsi="宋体" w:cs="宋体"/>
          <w:kern w:val="0"/>
          <w:sz w:val="28"/>
          <w:szCs w:val="28"/>
        </w:rPr>
      </w:pPr>
      <w:r w:rsidRPr="002E28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4.强化网络安全意识，“网络安全就在身边，要时刻提防”：不明链接不要点击，不明文件不要下载，不明邮件不要打开。</w:t>
      </w:r>
    </w:p>
    <w:p w:rsidR="00846A83" w:rsidRPr="007B656A" w:rsidRDefault="00846A83"/>
    <w:sectPr w:rsidR="00846A83" w:rsidRPr="007B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6A"/>
    <w:rsid w:val="007B656A"/>
    <w:rsid w:val="00846A83"/>
    <w:rsid w:val="00B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6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6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6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6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l.360safe.com/nsa/nsatool.exe" TargetMode="External"/><Relationship Id="rId5" Type="http://schemas.openxmlformats.org/officeDocument/2006/relationships/hyperlink" Target="https://technet.microsoft.com/zh-cn/library/security/MS17-010&#6530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张锦原</dc:creator>
  <cp:keywords/>
  <dc:description/>
  <cp:lastModifiedBy>张锦原</cp:lastModifiedBy>
  <cp:revision>1</cp:revision>
  <dcterms:created xsi:type="dcterms:W3CDTF">2017-05-13T04:01:00Z</dcterms:created>
  <dcterms:modified xsi:type="dcterms:W3CDTF">2017-05-13T04:22:00Z</dcterms:modified>
</cp:coreProperties>
</file>